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30 SEC. (kixa)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YOUR ROANOKE RAPIDS RADIO WEATHER FORECAST...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INCREASING CLOUDINESS WITH A CHANCE OF ISOLATED SHOWERS DEVELOPING AFTER MIDNIGHT. LOW 36.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CLOUDY WITH RAIN, POSSIBLY HEAVY AT TIMES IN THE AFTERNOON. HIGH 53.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MOSTL CLOUDY WITH RAIN, HEAVY AT TIMES IN THE EVENING HOURS. LOW 38.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A CHANCE OF ISOLATED MORNING SHOWERS, THEN BECOMING PARTLY SUNNY. HIGH 53.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PARTLY CLOUDY. LOW 32.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WITH THE VOICE FOR VICTORY RADIO, I'M NOWCAST...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